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7F16" w:rsidRDefault="0073054F">
      <w:pPr>
        <w:jc w:val="center"/>
        <w:rPr>
          <w:b/>
        </w:rPr>
      </w:pPr>
      <w:r>
        <w:rPr>
          <w:b/>
        </w:rPr>
        <w:t>Tomlinson Cannon</w:t>
      </w:r>
    </w:p>
    <w:p w14:paraId="00000002" w14:textId="0A39E425" w:rsidR="008A7F16" w:rsidRDefault="00A61694">
      <w:pPr>
        <w:jc w:val="center"/>
      </w:pPr>
      <w:r>
        <w:t>Gutter Installer</w:t>
      </w:r>
    </w:p>
    <w:p w14:paraId="00000003" w14:textId="77777777" w:rsidR="008A7F16" w:rsidRPr="00A61694" w:rsidRDefault="008A7F16">
      <w:pPr>
        <w:jc w:val="center"/>
      </w:pPr>
    </w:p>
    <w:p w14:paraId="00000004" w14:textId="1A45B191" w:rsidR="008A7F16" w:rsidRPr="00A61694" w:rsidRDefault="0073054F">
      <w:r w:rsidRPr="00A61694">
        <w:t>Tomlinson Cannon is now hiring for a</w:t>
      </w:r>
      <w:r w:rsidR="00A61694" w:rsidRPr="00A61694">
        <w:t xml:space="preserve"> Gutter Installer</w:t>
      </w:r>
      <w:r w:rsidRPr="00A61694">
        <w:t xml:space="preserve"> in our Iowa City, Iowa office!</w:t>
      </w:r>
    </w:p>
    <w:p w14:paraId="00000005" w14:textId="77777777" w:rsidR="008A7F16" w:rsidRPr="00A61694" w:rsidRDefault="008A7F16"/>
    <w:p w14:paraId="1D123775" w14:textId="77777777" w:rsidR="0073054F" w:rsidRPr="00A61694" w:rsidRDefault="0073054F">
      <w:r w:rsidRPr="00A61694">
        <w:t>Are you looking for an exciting career opportunity? We would love for you to be part of our team!</w:t>
      </w:r>
    </w:p>
    <w:p w14:paraId="42BDD700" w14:textId="77777777" w:rsidR="0073054F" w:rsidRPr="00A61694" w:rsidRDefault="0073054F"/>
    <w:p w14:paraId="00000006" w14:textId="5EE643A4" w:rsidR="008A7F16" w:rsidRPr="00A61694" w:rsidRDefault="0073054F">
      <w:r w:rsidRPr="00A61694">
        <w:rPr>
          <w:color w:val="151B26"/>
          <w:shd w:val="clear" w:color="auto" w:fill="FFFFFF"/>
        </w:rPr>
        <w:t>To apply, please stop by our office at 3466 Dolphin Drive SE, Iowa City, Iowa or complete the online application by selecting "Apply Now" on our website. Thank you!</w:t>
      </w:r>
    </w:p>
    <w:p w14:paraId="00000007" w14:textId="77777777" w:rsidR="008A7F16" w:rsidRPr="00A61694" w:rsidRDefault="008A7F16"/>
    <w:p w14:paraId="2A2F64CA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  <w:r w:rsidRPr="00A61694">
        <w:rPr>
          <w:rFonts w:eastAsia="Times New Roman"/>
          <w:color w:val="151B26"/>
          <w:lang w:val="en-US"/>
        </w:rPr>
        <w:t>Duties:</w:t>
      </w:r>
    </w:p>
    <w:p w14:paraId="773A6E46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17A56BEB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bookmarkStart w:id="0" w:name="_GoBack"/>
      <w:r w:rsidRPr="00A61694">
        <w:rPr>
          <w:rFonts w:eastAsia="Times New Roman"/>
          <w:b/>
          <w:bCs/>
          <w:color w:val="151B26"/>
          <w:lang w:val="en-US"/>
        </w:rPr>
        <w:t>· Operate roll forming machinery and assorted hand tools to fabricate seamless gutters</w:t>
      </w:r>
    </w:p>
    <w:p w14:paraId="4029CCD8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Work on various pitched roofs and ladders to install gutters and downspouts</w:t>
      </w:r>
    </w:p>
    <w:p w14:paraId="1EA45655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Operate trucks or vans</w:t>
      </w:r>
    </w:p>
    <w:p w14:paraId="2190C8E2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Load trucks with tools and equipment</w:t>
      </w:r>
    </w:p>
    <w:p w14:paraId="4A773CF3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Clean equipment and job sites</w:t>
      </w:r>
    </w:p>
    <w:p w14:paraId="5B6A0E9E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Other duties as assigned</w:t>
      </w:r>
    </w:p>
    <w:bookmarkEnd w:id="0"/>
    <w:p w14:paraId="0EBFA329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68E3149D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6A9AB821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4C96B5CF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  <w:r w:rsidRPr="00A61694">
        <w:rPr>
          <w:rFonts w:eastAsia="Times New Roman"/>
          <w:color w:val="151B26"/>
          <w:lang w:val="en-US"/>
        </w:rPr>
        <w:t>Requirements:</w:t>
      </w:r>
    </w:p>
    <w:p w14:paraId="4CC9AEA6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703DF815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Mechanical aptitude and hand/eye coordination</w:t>
      </w:r>
    </w:p>
    <w:p w14:paraId="14633F68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Simple math aptitude</w:t>
      </w:r>
    </w:p>
    <w:p w14:paraId="3E844356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Driver’s license (valid)</w:t>
      </w:r>
    </w:p>
    <w:p w14:paraId="731809D0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7C3D6D04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  <w:r w:rsidRPr="00A61694">
        <w:rPr>
          <w:rFonts w:eastAsia="Times New Roman"/>
          <w:color w:val="151B26"/>
          <w:lang w:val="en-US"/>
        </w:rPr>
        <w:t>Pay:</w:t>
      </w:r>
    </w:p>
    <w:p w14:paraId="5B8C276A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$15.00 plus an hour depending on experience</w:t>
      </w:r>
    </w:p>
    <w:p w14:paraId="2AD0FC2E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2E672F0D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  <w:r w:rsidRPr="00A61694">
        <w:rPr>
          <w:rFonts w:eastAsia="Times New Roman"/>
          <w:color w:val="151B26"/>
          <w:lang w:val="en-US"/>
        </w:rPr>
        <w:t>Other:</w:t>
      </w:r>
    </w:p>
    <w:p w14:paraId="4784E45B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color w:val="151B26"/>
          <w:lang w:val="en-US"/>
        </w:rPr>
      </w:pPr>
    </w:p>
    <w:p w14:paraId="503960B5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Will train</w:t>
      </w:r>
    </w:p>
    <w:p w14:paraId="443FDDF0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Full-Time</w:t>
      </w:r>
    </w:p>
    <w:p w14:paraId="61322663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Paid Time Off</w:t>
      </w:r>
    </w:p>
    <w:p w14:paraId="5BF79AE0" w14:textId="77777777" w:rsidR="00A61694" w:rsidRPr="00A61694" w:rsidRDefault="00A61694" w:rsidP="00A61694">
      <w:pPr>
        <w:shd w:val="clear" w:color="auto" w:fill="FFFFFF"/>
        <w:spacing w:line="240" w:lineRule="auto"/>
        <w:rPr>
          <w:rFonts w:eastAsia="Times New Roman"/>
          <w:b/>
          <w:bCs/>
          <w:color w:val="151B26"/>
          <w:lang w:val="en-US"/>
        </w:rPr>
      </w:pPr>
      <w:r w:rsidRPr="00A61694">
        <w:rPr>
          <w:rFonts w:eastAsia="Times New Roman"/>
          <w:b/>
          <w:bCs/>
          <w:color w:val="151B26"/>
          <w:lang w:val="en-US"/>
        </w:rPr>
        <w:t>· 401k</w:t>
      </w:r>
    </w:p>
    <w:p w14:paraId="00000027" w14:textId="7B7748C3" w:rsidR="008A7F16" w:rsidRDefault="008A7F16" w:rsidP="00A61694"/>
    <w:sectPr w:rsidR="008A7F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126"/>
    <w:multiLevelType w:val="multilevel"/>
    <w:tmpl w:val="FB104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A04CF"/>
    <w:multiLevelType w:val="multilevel"/>
    <w:tmpl w:val="743E0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5F4E33"/>
    <w:multiLevelType w:val="multilevel"/>
    <w:tmpl w:val="A4303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16"/>
    <w:rsid w:val="0073054F"/>
    <w:rsid w:val="008A7F16"/>
    <w:rsid w:val="00A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E110"/>
  <w15:docId w15:val="{F76DB76B-6CDD-4751-8526-6221280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2020-03-10T13:19:00Z</dcterms:created>
  <dcterms:modified xsi:type="dcterms:W3CDTF">2020-03-10T13:19:00Z</dcterms:modified>
</cp:coreProperties>
</file>